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305" w14:textId="5CEEA3A2" w:rsidR="00180B5E" w:rsidRPr="00180B5E" w:rsidRDefault="00180B5E" w:rsidP="00180B5E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r w:rsidRPr="00180B5E">
        <w:rPr>
          <w:rFonts w:ascii="Times New Roman" w:eastAsia="AdvOTea1a7398" w:hAnsi="Times New Roman"/>
          <w:b/>
          <w:bCs/>
          <w:kern w:val="0"/>
          <w:sz w:val="24"/>
          <w:szCs w:val="24"/>
        </w:rPr>
        <w:t>Realization of a topological one-way photonic crystal fiber</w:t>
      </w:r>
    </w:p>
    <w:p w14:paraId="6A26C0B1" w14:textId="28D1FC9C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</w:p>
    <w:p w14:paraId="3DD08C0F" w14:textId="77777777" w:rsidR="00180B5E" w:rsidRPr="00180B5E" w:rsidRDefault="00180B5E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</w:p>
    <w:p w14:paraId="25034CC0" w14:textId="01512D19" w:rsidR="00110456" w:rsidRPr="001E33A8" w:rsidRDefault="00180B5E" w:rsidP="001E33A8">
      <w:pPr>
        <w:spacing w:line="280" w:lineRule="exact"/>
        <w:contextualSpacing/>
        <w:jc w:val="center"/>
        <w:rPr>
          <w:rFonts w:ascii="Times New Roman" w:eastAsia="AdvOTea1a7398" w:hAnsi="Times New Roman" w:hint="eastAsia"/>
          <w:i/>
          <w:kern w:val="0"/>
          <w:szCs w:val="21"/>
        </w:rPr>
      </w:pPr>
      <w:bookmarkStart w:id="0" w:name="_Hlk62201602"/>
      <w:r w:rsidRPr="00180B5E">
        <w:rPr>
          <w:rFonts w:ascii="Times New Roman" w:eastAsia="AdvOTea1a7398" w:hAnsi="Times New Roman"/>
          <w:i/>
          <w:kern w:val="0"/>
          <w:szCs w:val="21"/>
        </w:rPr>
        <w:t>Southern University of Science and Technology, China.</w:t>
      </w:r>
      <w:bookmarkEnd w:id="0"/>
    </w:p>
    <w:p w14:paraId="2138CB7F" w14:textId="77777777" w:rsidR="00180B5E" w:rsidRDefault="00180B5E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E6DC589" w14:textId="26F2F825" w:rsidR="00180B5E" w:rsidRDefault="00180B5E" w:rsidP="00180B5E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Zhen</w:t>
      </w:r>
      <w:r>
        <w:rPr>
          <w:rFonts w:ascii="Times New Roman" w:eastAsia="AdvOTea1a7398" w:hAnsi="Times New Roman"/>
          <w:b/>
          <w:kern w:val="0"/>
          <w:szCs w:val="21"/>
        </w:rPr>
        <w:t xml:space="preserve"> Gao</w:t>
      </w:r>
    </w:p>
    <w:p w14:paraId="579D97E6" w14:textId="3F924DE0" w:rsidR="00E002F1" w:rsidRPr="00180B5E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iCs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180B5E">
        <w:rPr>
          <w:rFonts w:ascii="Times New Roman" w:eastAsia="AdvOTea1a7398" w:hAnsi="Times New Roman"/>
          <w:b/>
          <w:kern w:val="0"/>
          <w:szCs w:val="21"/>
        </w:rPr>
        <w:t>g</w:t>
      </w:r>
      <w:r w:rsidR="00180B5E" w:rsidRPr="00180B5E">
        <w:rPr>
          <w:rFonts w:ascii="Times New Roman" w:eastAsia="AdvOTea1a7398" w:hAnsi="Times New Roman"/>
          <w:b/>
          <w:iCs/>
          <w:kern w:val="0"/>
          <w:szCs w:val="21"/>
        </w:rPr>
        <w:t xml:space="preserve">aoz@sustech.edu.cn </w:t>
      </w:r>
    </w:p>
    <w:p w14:paraId="53D94259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50D32A78" w14:textId="0A6BCC3E" w:rsidR="00110456" w:rsidRDefault="00180B5E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  <w:r w:rsidRPr="00180B5E">
        <w:rPr>
          <w:rFonts w:ascii="Times New Roman" w:eastAsia="AdvOTea1a7398" w:hAnsi="Times New Roman"/>
          <w:kern w:val="0"/>
          <w:szCs w:val="21"/>
        </w:rPr>
        <w:t>Recently, topological one-way fiber based on the second Chern number in the four-dimensional parameter space has been theoretically proposed in a three-dimensional (3D) magnetic Weyl photonic crystal. Here we report the first experimental realization of a topological one-way photonic crystal fiber by inducing a screw dislocation defect in a 3D magnetic photonic crystal. Using direct field measurements, we map out the dispersion of the one-way photonic crystal fiber mode and demonstrate nonreciprocal and robust photonic propagation along arbitrary curved paths in 3D space. This work demonstrates a unique application of topological defects and high-dimensional topological physics in three-dimensional robust photonic manipulations.</w:t>
      </w:r>
      <w:r w:rsidR="002C04FB">
        <w:rPr>
          <w:rFonts w:ascii="Times New Roman" w:eastAsia="AdvOTea1a7398" w:hAnsi="Times New Roman"/>
          <w:kern w:val="0"/>
          <w:szCs w:val="21"/>
        </w:rPr>
        <w:t xml:space="preserve">  </w:t>
      </w:r>
    </w:p>
    <w:p w14:paraId="50112B23" w14:textId="520E335F" w:rsidR="00110456" w:rsidRPr="00180B5E" w:rsidRDefault="00180B5E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84C72A" wp14:editId="5FC94144">
            <wp:simplePos x="0" y="0"/>
            <wp:positionH relativeFrom="column">
              <wp:posOffset>-49530</wp:posOffset>
            </wp:positionH>
            <wp:positionV relativeFrom="paragraph">
              <wp:posOffset>288290</wp:posOffset>
            </wp:positionV>
            <wp:extent cx="908050" cy="965200"/>
            <wp:effectExtent l="0" t="0" r="6350" b="6350"/>
            <wp:wrapSquare wrapText="bothSides"/>
            <wp:docPr id="4708338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B0CCFC" w14:textId="2A790D5B" w:rsidR="00110456" w:rsidRDefault="002C04FB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42B4AF45" w14:textId="1A4220B8" w:rsidR="00110456" w:rsidRDefault="00180B5E">
      <w:pPr>
        <w:spacing w:line="280" w:lineRule="exact"/>
        <w:contextualSpacing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hAnsi="Times New Roman"/>
          <w:b/>
          <w:w w:val="90"/>
          <w:szCs w:val="21"/>
        </w:rPr>
        <w:t xml:space="preserve">Zhen </w:t>
      </w:r>
      <w:r>
        <w:rPr>
          <w:rFonts w:ascii="Times New Roman" w:hAnsi="Times New Roman" w:hint="eastAsia"/>
          <w:b/>
          <w:w w:val="90"/>
          <w:szCs w:val="21"/>
        </w:rPr>
        <w:t>Gao</w:t>
      </w:r>
      <w:r w:rsidR="0009048D" w:rsidRPr="0009048D">
        <w:rPr>
          <w:rFonts w:ascii="Times New Roman" w:hAnsi="Times New Roman"/>
          <w:b/>
          <w:w w:val="9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received his PhD degree i</w:t>
      </w:r>
      <w:r w:rsidR="00E002F1">
        <w:rPr>
          <w:rFonts w:ascii="Times New Roman" w:eastAsia="AdvOTea1a7398" w:hAnsi="Times New Roman"/>
          <w:kern w:val="0"/>
          <w:szCs w:val="21"/>
        </w:rPr>
        <w:t xml:space="preserve">n Applied Physics from </w:t>
      </w:r>
      <w:r>
        <w:rPr>
          <w:rFonts w:ascii="Times New Roman" w:eastAsia="AdvOTea1a7398" w:hAnsi="Times New Roman"/>
          <w:kern w:val="0"/>
          <w:szCs w:val="21"/>
        </w:rPr>
        <w:t>Nanyang Technological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University,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>
        <w:rPr>
          <w:rFonts w:ascii="Times New Roman" w:eastAsia="AdvOTea1a7398" w:hAnsi="Times New Roman"/>
          <w:kern w:val="0"/>
          <w:szCs w:val="21"/>
        </w:rPr>
        <w:t>Singapore</w:t>
      </w:r>
      <w:r w:rsidR="002C04FB">
        <w:rPr>
          <w:rFonts w:ascii="Times New Roman" w:eastAsia="AdvOTea1a7398" w:hAnsi="Times New Roman"/>
          <w:kern w:val="0"/>
          <w:szCs w:val="21"/>
        </w:rPr>
        <w:t>.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He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is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a</w:t>
      </w:r>
      <w:r>
        <w:rPr>
          <w:rFonts w:ascii="Times New Roman" w:eastAsia="AdvOTea1a7398" w:hAnsi="Times New Roman"/>
          <w:kern w:val="0"/>
          <w:szCs w:val="21"/>
        </w:rPr>
        <w:t>n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>
        <w:rPr>
          <w:rFonts w:ascii="Times New Roman" w:eastAsia="AdvOTea1a7398" w:hAnsi="Times New Roman"/>
          <w:kern w:val="0"/>
          <w:szCs w:val="21"/>
        </w:rPr>
        <w:t xml:space="preserve">associate </w:t>
      </w:r>
      <w:r w:rsidR="002C04FB">
        <w:rPr>
          <w:rFonts w:ascii="Times New Roman" w:eastAsia="AdvOTea1a7398" w:hAnsi="Times New Roman"/>
          <w:kern w:val="0"/>
          <w:szCs w:val="21"/>
        </w:rPr>
        <w:t>professor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of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>
        <w:rPr>
          <w:rFonts w:ascii="Times New Roman" w:eastAsia="AdvOTea1a7398" w:hAnsi="Times New Roman"/>
          <w:kern w:val="0"/>
          <w:szCs w:val="21"/>
        </w:rPr>
        <w:t xml:space="preserve">Southern </w:t>
      </w:r>
      <w:r w:rsidR="0009048D">
        <w:rPr>
          <w:rFonts w:ascii="Times New Roman" w:eastAsia="AdvOTea1a7398" w:hAnsi="Times New Roman"/>
          <w:kern w:val="0"/>
          <w:szCs w:val="21"/>
        </w:rPr>
        <w:t>University</w:t>
      </w:r>
      <w:r>
        <w:rPr>
          <w:rFonts w:ascii="Times New Roman" w:eastAsia="AdvOTea1a7398" w:hAnsi="Times New Roman"/>
          <w:kern w:val="0"/>
          <w:szCs w:val="21"/>
        </w:rPr>
        <w:t xml:space="preserve"> of Science and Technology</w:t>
      </w:r>
      <w:r w:rsidR="002C04FB">
        <w:rPr>
          <w:rFonts w:ascii="Times New Roman" w:eastAsia="AdvOTea1a7398" w:hAnsi="Times New Roman"/>
          <w:kern w:val="0"/>
          <w:szCs w:val="21"/>
        </w:rPr>
        <w:t>,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China.</w:t>
      </w:r>
      <w:r w:rsidR="00B80465" w:rsidRPr="00B80465">
        <w:t xml:space="preserve"> </w:t>
      </w:r>
      <w:r w:rsidR="00B80465" w:rsidRPr="00B80465">
        <w:rPr>
          <w:rFonts w:ascii="Times New Roman" w:eastAsia="AdvOTea1a7398" w:hAnsi="Times New Roman"/>
          <w:kern w:val="0"/>
          <w:szCs w:val="21"/>
        </w:rPr>
        <w:t>His current research interests include topological photonics/</w:t>
      </w:r>
      <w:proofErr w:type="spellStart"/>
      <w:r w:rsidR="00B80465" w:rsidRPr="00B80465">
        <w:rPr>
          <w:rFonts w:ascii="Times New Roman" w:eastAsia="AdvOTea1a7398" w:hAnsi="Times New Roman"/>
          <w:kern w:val="0"/>
          <w:szCs w:val="21"/>
        </w:rPr>
        <w:t>phononics</w:t>
      </w:r>
      <w:proofErr w:type="spellEnd"/>
      <w:r w:rsidR="00B80465" w:rsidRPr="00B80465">
        <w:rPr>
          <w:rFonts w:ascii="Times New Roman" w:eastAsia="AdvOTea1a7398" w:hAnsi="Times New Roman"/>
          <w:kern w:val="0"/>
          <w:szCs w:val="21"/>
        </w:rPr>
        <w:t>/circuits, photonic crystals, metamaterials, and terahertz photonics</w:t>
      </w:r>
      <w:r w:rsidR="00B80465">
        <w:rPr>
          <w:rFonts w:ascii="Times New Roman" w:eastAsia="AdvOTea1a7398" w:hAnsi="Times New Roman"/>
          <w:kern w:val="0"/>
          <w:szCs w:val="21"/>
        </w:rPr>
        <w:t xml:space="preserve"> and integrated photonics</w:t>
      </w:r>
      <w:r w:rsidR="00B80465" w:rsidRPr="00B80465">
        <w:rPr>
          <w:rFonts w:ascii="Times New Roman" w:eastAsia="AdvOTea1a7398" w:hAnsi="Times New Roman"/>
          <w:kern w:val="0"/>
          <w:szCs w:val="21"/>
        </w:rPr>
        <w:t xml:space="preserve">. As the first author or corresponding author, he has published more than </w:t>
      </w:r>
      <w:r w:rsidR="00B80465">
        <w:rPr>
          <w:rFonts w:ascii="Times New Roman" w:eastAsia="AdvOTea1a7398" w:hAnsi="Times New Roman"/>
          <w:kern w:val="0"/>
          <w:szCs w:val="21"/>
        </w:rPr>
        <w:t>4</w:t>
      </w:r>
      <w:r w:rsidR="00B80465" w:rsidRPr="00B80465">
        <w:rPr>
          <w:rFonts w:ascii="Times New Roman" w:eastAsia="AdvOTea1a7398" w:hAnsi="Times New Roman"/>
          <w:kern w:val="0"/>
          <w:szCs w:val="21"/>
        </w:rPr>
        <w:t>0 papers on Nature, Nature Communications, Physical Review Letter</w:t>
      </w:r>
      <w:r w:rsidR="00B80465">
        <w:rPr>
          <w:rFonts w:ascii="Times New Roman" w:eastAsia="AdvOTea1a7398" w:hAnsi="Times New Roman"/>
          <w:kern w:val="0"/>
          <w:szCs w:val="21"/>
        </w:rPr>
        <w:t>s</w:t>
      </w:r>
      <w:r w:rsidR="00B80465" w:rsidRPr="00B80465">
        <w:rPr>
          <w:rFonts w:ascii="Times New Roman" w:eastAsia="AdvOTea1a7398" w:hAnsi="Times New Roman"/>
          <w:kern w:val="0"/>
          <w:szCs w:val="21"/>
        </w:rPr>
        <w:t xml:space="preserve"> and Advanced Materials. He received National Distinguished Youth Expert in 2020, the Chinese Government Award for Outstanding Self-financed Student Award in 2016, Ten Major Advances in Chinese Optics in 2019 and The National-level Talent in Shenzhen.</w:t>
      </w:r>
    </w:p>
    <w:p w14:paraId="28B4CE19" w14:textId="0BE7AE16" w:rsidR="00110456" w:rsidRDefault="00110456">
      <w:pPr>
        <w:pStyle w:val="ad"/>
        <w:spacing w:before="0" w:beforeAutospacing="0" w:after="0" w:afterAutospacing="0" w:line="280" w:lineRule="exact"/>
        <w:contextualSpacing/>
        <w:rPr>
          <w:rFonts w:ascii="Times New Roman" w:eastAsiaTheme="minorEastAsia" w:hAnsi="Times New Roman" w:cs="Times New Roman"/>
          <w:w w:val="90"/>
          <w:kern w:val="2"/>
          <w:sz w:val="21"/>
          <w:szCs w:val="21"/>
          <w:lang w:eastAsia="zh-CN"/>
        </w:rPr>
      </w:pPr>
    </w:p>
    <w:p w14:paraId="3B535B5E" w14:textId="277C8D05" w:rsidR="00110456" w:rsidRPr="00393B48" w:rsidRDefault="00110456">
      <w:pPr>
        <w:spacing w:line="240" w:lineRule="exact"/>
        <w:outlineLvl w:val="0"/>
        <w:rPr>
          <w:rFonts w:ascii="Times New Roman" w:hAnsi="Times New Roman"/>
          <w:szCs w:val="21"/>
        </w:rPr>
      </w:pPr>
    </w:p>
    <w:sectPr w:rsidR="00110456" w:rsidRPr="00393B48" w:rsidSect="00485B3C">
      <w:headerReference w:type="default" r:id="rId8"/>
      <w:footerReference w:type="default" r:id="rId9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BFC0" w14:textId="77777777" w:rsidR="00485B3C" w:rsidRDefault="00485B3C" w:rsidP="00110456">
      <w:r>
        <w:separator/>
      </w:r>
    </w:p>
  </w:endnote>
  <w:endnote w:type="continuationSeparator" w:id="0">
    <w:p w14:paraId="5B28E4E9" w14:textId="77777777" w:rsidR="00485B3C" w:rsidRDefault="00485B3C" w:rsidP="001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OTea1a7398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EA9E" w14:textId="77777777" w:rsidR="00110456" w:rsidRDefault="00110456">
    <w:pPr>
      <w:pStyle w:val="a9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9A2ED3" w:rsidRPr="009A2ED3">
      <w:rPr>
        <w:noProof/>
        <w:lang w:val="zh-CN"/>
      </w:rPr>
      <w:t>-</w:t>
    </w:r>
    <w:r w:rsidR="009A2ED3">
      <w:rPr>
        <w:noProof/>
      </w:rPr>
      <w:t xml:space="preserve"> 1 -</w:t>
    </w:r>
    <w:r>
      <w:fldChar w:fldCharType="end"/>
    </w:r>
  </w:p>
  <w:p w14:paraId="29DB7EF9" w14:textId="77777777" w:rsidR="00110456" w:rsidRDefault="001104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A02F" w14:textId="77777777" w:rsidR="00485B3C" w:rsidRDefault="00485B3C" w:rsidP="00110456">
      <w:r>
        <w:separator/>
      </w:r>
    </w:p>
  </w:footnote>
  <w:footnote w:type="continuationSeparator" w:id="0">
    <w:p w14:paraId="438D4517" w14:textId="77777777" w:rsidR="00485B3C" w:rsidRDefault="00485B3C" w:rsidP="001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782E" w14:textId="6A7E6AAC" w:rsidR="00110456" w:rsidRDefault="00067343">
    <w:pPr>
      <w:pStyle w:val="ab"/>
    </w:pPr>
    <w:r>
      <w:rPr>
        <w:noProof/>
      </w:rPr>
      <w:drawing>
        <wp:anchor distT="0" distB="0" distL="114300" distR="114300" simplePos="0" relativeHeight="1024" behindDoc="0" locked="0" layoutInCell="1" allowOverlap="1" wp14:anchorId="601EA603" wp14:editId="1FB7D54B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3D"/>
    <w:rsid w:val="00021B4C"/>
    <w:rsid w:val="0003479A"/>
    <w:rsid w:val="00060120"/>
    <w:rsid w:val="00067343"/>
    <w:rsid w:val="0009048D"/>
    <w:rsid w:val="00092E3E"/>
    <w:rsid w:val="00110456"/>
    <w:rsid w:val="00180B5E"/>
    <w:rsid w:val="001A22C7"/>
    <w:rsid w:val="001E33A8"/>
    <w:rsid w:val="0026535C"/>
    <w:rsid w:val="002B6185"/>
    <w:rsid w:val="002C04FB"/>
    <w:rsid w:val="002E4865"/>
    <w:rsid w:val="003220BE"/>
    <w:rsid w:val="0033595C"/>
    <w:rsid w:val="00393B48"/>
    <w:rsid w:val="003B3975"/>
    <w:rsid w:val="003C7BE6"/>
    <w:rsid w:val="00404D43"/>
    <w:rsid w:val="00466898"/>
    <w:rsid w:val="00473DC4"/>
    <w:rsid w:val="00485B3C"/>
    <w:rsid w:val="004876EA"/>
    <w:rsid w:val="004879E9"/>
    <w:rsid w:val="004905A6"/>
    <w:rsid w:val="004E52B7"/>
    <w:rsid w:val="00511090"/>
    <w:rsid w:val="00565CE0"/>
    <w:rsid w:val="005803CD"/>
    <w:rsid w:val="00584E5E"/>
    <w:rsid w:val="005F37C4"/>
    <w:rsid w:val="00631F6D"/>
    <w:rsid w:val="00676DC6"/>
    <w:rsid w:val="00694E36"/>
    <w:rsid w:val="006C1B10"/>
    <w:rsid w:val="0077463B"/>
    <w:rsid w:val="00791ED8"/>
    <w:rsid w:val="007B6636"/>
    <w:rsid w:val="00807566"/>
    <w:rsid w:val="00856CA0"/>
    <w:rsid w:val="008C7FC6"/>
    <w:rsid w:val="00906B0E"/>
    <w:rsid w:val="00930E39"/>
    <w:rsid w:val="0094269C"/>
    <w:rsid w:val="009434C3"/>
    <w:rsid w:val="009548FE"/>
    <w:rsid w:val="009A2ED3"/>
    <w:rsid w:val="009C6F3D"/>
    <w:rsid w:val="00A564AF"/>
    <w:rsid w:val="00A762EC"/>
    <w:rsid w:val="00AB76A6"/>
    <w:rsid w:val="00AD170D"/>
    <w:rsid w:val="00B1014E"/>
    <w:rsid w:val="00B45166"/>
    <w:rsid w:val="00B60DF6"/>
    <w:rsid w:val="00B80465"/>
    <w:rsid w:val="00B85C02"/>
    <w:rsid w:val="00BB0C72"/>
    <w:rsid w:val="00BD2324"/>
    <w:rsid w:val="00C4134A"/>
    <w:rsid w:val="00CA3C0E"/>
    <w:rsid w:val="00D11B73"/>
    <w:rsid w:val="00D56D82"/>
    <w:rsid w:val="00D91A34"/>
    <w:rsid w:val="00DD0520"/>
    <w:rsid w:val="00DD709A"/>
    <w:rsid w:val="00E002F1"/>
    <w:rsid w:val="00E30339"/>
    <w:rsid w:val="00E66C0D"/>
    <w:rsid w:val="00EC7B58"/>
    <w:rsid w:val="00F3729C"/>
    <w:rsid w:val="00F63910"/>
    <w:rsid w:val="00FA1380"/>
    <w:rsid w:val="00FC16C2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B0DA05"/>
  <w15:docId w15:val="{5F460ACA-822A-4FEE-8562-2B2A8BA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sid w:val="00110456"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rsid w:val="00110456"/>
    <w:pPr>
      <w:jc w:val="left"/>
    </w:pPr>
  </w:style>
  <w:style w:type="paragraph" w:styleId="a7">
    <w:name w:val="Balloon Text"/>
    <w:basedOn w:val="a"/>
    <w:link w:val="a8"/>
    <w:uiPriority w:val="99"/>
    <w:semiHidden/>
    <w:rsid w:val="00110456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e">
    <w:name w:val="Strong"/>
    <w:basedOn w:val="a0"/>
    <w:uiPriority w:val="99"/>
    <w:qFormat/>
    <w:rsid w:val="00110456"/>
    <w:rPr>
      <w:rFonts w:cs="Times New Roman"/>
      <w:b/>
    </w:rPr>
  </w:style>
  <w:style w:type="character" w:styleId="af">
    <w:name w:val="annotation reference"/>
    <w:basedOn w:val="a0"/>
    <w:uiPriority w:val="99"/>
    <w:semiHidden/>
    <w:rsid w:val="00110456"/>
    <w:rPr>
      <w:rFonts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stt joy</cp:lastModifiedBy>
  <cp:revision>4</cp:revision>
  <dcterms:created xsi:type="dcterms:W3CDTF">2024-01-09T02:40:00Z</dcterms:created>
  <dcterms:modified xsi:type="dcterms:W3CDTF">2024-01-09T05:44:00Z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